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25" w:rsidRDefault="00163F25" w:rsidP="00163F25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000500" cy="1356360"/>
                <wp:effectExtent l="0" t="0" r="381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F25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b/>
                                <w:i/>
                                <w:color w:val="000000"/>
                                <w:sz w:val="16"/>
                                <w:lang w:val="en-US"/>
                              </w:rPr>
                            </w:pPr>
                          </w:p>
                          <w:p w:rsidR="00163F25" w:rsidRPr="00AC2B7E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b/>
                                <w:i/>
                                <w:color w:val="000000"/>
                                <w:sz w:val="16"/>
                                <w:lang w:val="el-GR"/>
                              </w:rPr>
                            </w:pPr>
                            <w:r w:rsidRPr="00AC2B7E">
                              <w:rPr>
                                <w:rFonts w:cs="Tahoma"/>
                                <w:b/>
                                <w:i/>
                                <w:color w:val="000000"/>
                                <w:sz w:val="16"/>
                                <w:lang w:val="el-GR"/>
                              </w:rPr>
                              <w:t>ΕΛΛΗΝΟΓΑΛΛΙΚΟ ΚΟΛΕΓΙΟ «ΔΕΛΑΣΑΛ»</w:t>
                            </w:r>
                          </w:p>
                          <w:p w:rsidR="00163F25" w:rsidRPr="00AC2B7E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entury"/>
                                <w:i/>
                                <w:sz w:val="14"/>
                                <w:szCs w:val="16"/>
                                <w:lang w:val="el-GR"/>
                              </w:rPr>
                            </w:pPr>
                            <w:r w:rsidRPr="00AC2B7E">
                              <w:rPr>
                                <w:rFonts w:cs="Century"/>
                                <w:i/>
                                <w:sz w:val="14"/>
                                <w:szCs w:val="16"/>
                                <w:lang w:val="el-GR"/>
                              </w:rPr>
                              <w:t>Τ. Θ. 06 – 57010 Πεύκα Θεσσαλονίκης</w:t>
                            </w:r>
                          </w:p>
                          <w:p w:rsidR="00163F25" w:rsidRPr="00B64AC9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 w:rsidRPr="00B64AC9">
                              <w:rPr>
                                <w:rFonts w:cs="Tahoma"/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COLLÈGE GRÉCO-FRANÇAIS «DE </w:t>
                            </w:r>
                            <w:smartTag w:uri="urn:schemas-microsoft-com:office:smarttags" w:element="PersonName">
                              <w:smartTagPr>
                                <w:attr w:name="ProductID" w:val="LA SALLE"/>
                              </w:smartTagPr>
                              <w:r w:rsidRPr="00B64AC9">
                                <w:rPr>
                                  <w:rFonts w:cs="Tahoma"/>
                                  <w:b/>
                                  <w:i/>
                                  <w:color w:val="000000"/>
                                  <w:sz w:val="16"/>
                                </w:rPr>
                                <w:t>LA SALLE</w:t>
                              </w:r>
                            </w:smartTag>
                            <w:r w:rsidRPr="00B64AC9">
                              <w:rPr>
                                <w:rFonts w:cs="Tahoma"/>
                                <w:b/>
                                <w:i/>
                                <w:color w:val="000000"/>
                                <w:sz w:val="16"/>
                              </w:rPr>
                              <w:t>»</w:t>
                            </w:r>
                          </w:p>
                          <w:p w:rsidR="00163F25" w:rsidRPr="00AB3781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357" w:right="-289" w:firstLine="357"/>
                              <w:jc w:val="both"/>
                              <w:rPr>
                                <w:rFonts w:ascii="Century" w:hAnsi="Century" w:cs="Century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C2B7E">
                              <w:rPr>
                                <w:rFonts w:cs="Century"/>
                                <w:i/>
                                <w:sz w:val="14"/>
                                <w:szCs w:val="16"/>
                                <w:lang w:val="el-GR"/>
                              </w:rPr>
                              <w:t>Β</w:t>
                            </w:r>
                            <w:r w:rsidRPr="00AC2B7E">
                              <w:rPr>
                                <w:rFonts w:cs="Century"/>
                                <w:i/>
                                <w:sz w:val="14"/>
                                <w:szCs w:val="16"/>
                              </w:rPr>
                              <w:t xml:space="preserve">.P. 06 – 57010 </w:t>
                            </w:r>
                            <w:r w:rsidRPr="00596570">
                              <w:rPr>
                                <w:rFonts w:cs="Century"/>
                                <w:i/>
                                <w:sz w:val="14"/>
                                <w:szCs w:val="16"/>
                              </w:rPr>
                              <w:t xml:space="preserve">Pefka </w:t>
                            </w:r>
                            <w:r w:rsidRPr="00B64AC9">
                              <w:rPr>
                                <w:rFonts w:cs="Century"/>
                                <w:i/>
                                <w:sz w:val="14"/>
                                <w:szCs w:val="14"/>
                              </w:rPr>
                              <w:t xml:space="preserve">Thessalonique </w:t>
                            </w:r>
                            <w:r w:rsidRPr="00AB3781">
                              <w:rPr>
                                <w:i/>
                                <w:sz w:val="14"/>
                                <w:szCs w:val="14"/>
                              </w:rPr>
                              <w:t>– Grèce</w:t>
                            </w:r>
                          </w:p>
                          <w:p w:rsidR="00163F25" w:rsidRPr="00AC2B7E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entury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Century"/>
                                <w:b/>
                                <w:i/>
                                <w:sz w:val="16"/>
                                <w:lang w:val="el-GR"/>
                              </w:rPr>
                              <w:t>Παιδικός</w:t>
                            </w:r>
                            <w:r w:rsidRPr="0031608E">
                              <w:rPr>
                                <w:rFonts w:cs="Century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cs="Century"/>
                                <w:b/>
                                <w:i/>
                                <w:sz w:val="16"/>
                                <w:lang w:val="el-GR"/>
                              </w:rPr>
                              <w:t>Σταθμός</w:t>
                            </w:r>
                            <w:r w:rsidRPr="0031608E">
                              <w:rPr>
                                <w:rFonts w:cs="Century"/>
                                <w:b/>
                                <w:i/>
                                <w:sz w:val="16"/>
                              </w:rPr>
                              <w:t>-</w:t>
                            </w:r>
                            <w:r w:rsidRPr="00AC2B7E">
                              <w:rPr>
                                <w:rFonts w:cs="Century"/>
                                <w:b/>
                                <w:i/>
                                <w:sz w:val="16"/>
                                <w:lang w:val="el-GR"/>
                              </w:rPr>
                              <w:t>Νηπιαγωγείο</w:t>
                            </w:r>
                            <w:r w:rsidRPr="00AC2B7E">
                              <w:rPr>
                                <w:rFonts w:cs="Century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AC2B7E">
                              <w:rPr>
                                <w:b/>
                                <w:spacing w:val="-6"/>
                                <w:sz w:val="12"/>
                                <w:szCs w:val="14"/>
                              </w:rPr>
                              <w:t xml:space="preserve">● </w:t>
                            </w:r>
                            <w:r w:rsidRPr="00AC2B7E">
                              <w:rPr>
                                <w:rFonts w:cs="Century"/>
                                <w:i/>
                                <w:sz w:val="14"/>
                                <w:szCs w:val="16"/>
                                <w:lang w:val="el-GR"/>
                              </w:rPr>
                              <w:t>Τηλ</w:t>
                            </w:r>
                            <w:r w:rsidRPr="00AC2B7E">
                              <w:rPr>
                                <w:rFonts w:cs="Century"/>
                                <w:i/>
                                <w:sz w:val="14"/>
                                <w:szCs w:val="16"/>
                              </w:rPr>
                              <w:t xml:space="preserve">. 2310 674.471  Fax 2310 675.554  </w:t>
                            </w:r>
                          </w:p>
                          <w:p w:rsidR="00163F25" w:rsidRPr="00AC2B7E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entury"/>
                                <w:b/>
                                <w:i/>
                                <w:sz w:val="14"/>
                                <w:szCs w:val="16"/>
                              </w:rPr>
                            </w:pPr>
                            <w:r w:rsidRPr="00AC2B7E">
                              <w:rPr>
                                <w:rFonts w:cs="Century"/>
                                <w:b/>
                                <w:i/>
                                <w:sz w:val="16"/>
                                <w:lang w:val="el-GR"/>
                              </w:rPr>
                              <w:t>Δημοτικό</w:t>
                            </w:r>
                            <w:r w:rsidRPr="00AC2B7E">
                              <w:rPr>
                                <w:rFonts w:cs="Century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AC2B7E">
                              <w:rPr>
                                <w:b/>
                                <w:spacing w:val="-6"/>
                                <w:sz w:val="12"/>
                                <w:szCs w:val="14"/>
                              </w:rPr>
                              <w:t xml:space="preserve">● </w:t>
                            </w:r>
                            <w:r w:rsidRPr="00AC2B7E">
                              <w:rPr>
                                <w:rFonts w:cs="Century"/>
                                <w:i/>
                                <w:sz w:val="14"/>
                                <w:szCs w:val="16"/>
                                <w:lang w:val="el-GR"/>
                              </w:rPr>
                              <w:t>Τηλ</w:t>
                            </w:r>
                            <w:r w:rsidRPr="00AC2B7E">
                              <w:rPr>
                                <w:rFonts w:cs="Century"/>
                                <w:i/>
                                <w:sz w:val="14"/>
                                <w:szCs w:val="16"/>
                              </w:rPr>
                              <w:t xml:space="preserve">. 2310 675.020, 674.396  Fax 2310 675.021  </w:t>
                            </w:r>
                            <w:r w:rsidRPr="00AC2B7E">
                              <w:rPr>
                                <w:rFonts w:cs="Century"/>
                                <w:b/>
                                <w:i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:rsidR="00163F25" w:rsidRPr="00AC2B7E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AC2B7E">
                              <w:rPr>
                                <w:rFonts w:cs="Century"/>
                                <w:b/>
                                <w:i/>
                                <w:sz w:val="16"/>
                                <w:lang w:val="el-GR"/>
                              </w:rPr>
                              <w:t>Γυμνάσιο</w:t>
                            </w:r>
                            <w:r w:rsidRPr="00AC2B7E">
                              <w:rPr>
                                <w:rFonts w:cs="Century"/>
                                <w:i/>
                                <w:sz w:val="12"/>
                                <w:szCs w:val="14"/>
                              </w:rPr>
                              <w:t>–</w:t>
                            </w:r>
                            <w:r w:rsidRPr="00AC2B7E">
                              <w:rPr>
                                <w:rFonts w:cs="Century"/>
                                <w:b/>
                                <w:i/>
                                <w:sz w:val="16"/>
                                <w:lang w:val="el-GR"/>
                              </w:rPr>
                              <w:t>Λύκειο</w:t>
                            </w:r>
                            <w:r w:rsidRPr="00AC2B7E">
                              <w:rPr>
                                <w:rFonts w:cs="Century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AC2B7E">
                              <w:rPr>
                                <w:b/>
                                <w:spacing w:val="-6"/>
                                <w:sz w:val="12"/>
                                <w:szCs w:val="14"/>
                              </w:rPr>
                              <w:t xml:space="preserve">● </w:t>
                            </w:r>
                            <w:r w:rsidRPr="00AC2B7E">
                              <w:rPr>
                                <w:rFonts w:cs="Century"/>
                                <w:i/>
                                <w:sz w:val="14"/>
                                <w:szCs w:val="16"/>
                                <w:lang w:val="el-GR"/>
                              </w:rPr>
                              <w:t>Τηλ</w:t>
                            </w:r>
                            <w:r w:rsidRPr="00AC2B7E">
                              <w:rPr>
                                <w:rFonts w:cs="Century"/>
                                <w:i/>
                                <w:sz w:val="14"/>
                                <w:szCs w:val="16"/>
                              </w:rPr>
                              <w:t>. 2310 673.252, 673</w:t>
                            </w:r>
                            <w:r w:rsidRPr="00AC2B7E"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6"/>
                              </w:rPr>
                              <w:t>.191</w:t>
                            </w:r>
                            <w:r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AC2B7E"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6"/>
                              </w:rPr>
                              <w:t xml:space="preserve"> Fax 2310 673.348</w:t>
                            </w:r>
                          </w:p>
                          <w:p w:rsidR="00163F25" w:rsidRPr="00B64AC9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B3781"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4"/>
                                <w:lang w:val="el-GR"/>
                              </w:rPr>
                              <w:t>Ε</w:t>
                            </w:r>
                            <w:r w:rsidRPr="00AB3781"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4"/>
                              </w:rPr>
                              <w:t>-m</w:t>
                            </w:r>
                            <w:r w:rsidRPr="00641F1A"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ail: </w:t>
                            </w:r>
                            <w:hyperlink r:id="rId6" w:history="1">
                              <w:r w:rsidRPr="00B64AC9">
                                <w:rPr>
                                  <w:rStyle w:val="-"/>
                                  <w:rFonts w:cs="Century"/>
                                  <w:i/>
                                  <w:color w:val="000000"/>
                                  <w:sz w:val="14"/>
                                  <w:szCs w:val="14"/>
                                  <w:u w:val="none"/>
                                </w:rPr>
                                <w:t>info@delasalle.gr</w:t>
                              </w:r>
                            </w:hyperlink>
                            <w:r w:rsidRPr="00B64AC9"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B64AC9">
                              <w:rPr>
                                <w:b/>
                                <w:spacing w:val="-6"/>
                                <w:sz w:val="12"/>
                                <w:szCs w:val="14"/>
                              </w:rPr>
                              <w:t>●</w:t>
                            </w:r>
                            <w:r w:rsidRPr="00B64AC9">
                              <w:rPr>
                                <w:b/>
                                <w:spacing w:val="-6"/>
                                <w:sz w:val="14"/>
                                <w:szCs w:val="14"/>
                              </w:rPr>
                              <w:t xml:space="preserve">  </w:t>
                            </w:r>
                            <w:hyperlink r:id="rId7" w:history="1">
                              <w:r w:rsidRPr="00B64AC9">
                                <w:rPr>
                                  <w:rStyle w:val="-"/>
                                  <w:rFonts w:cs="Century"/>
                                  <w:i/>
                                  <w:color w:val="000000"/>
                                  <w:sz w:val="14"/>
                                  <w:szCs w:val="14"/>
                                  <w:u w:val="none"/>
                                </w:rPr>
                                <w:t>www.delasalle.gr</w:t>
                              </w:r>
                            </w:hyperlink>
                          </w:p>
                          <w:p w:rsidR="00163F25" w:rsidRPr="00AB3781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63F25" w:rsidRPr="00AC2B7E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Century"/>
                                <w:i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  <w:p w:rsidR="00163F25" w:rsidRPr="00AC2B7E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okman Old Style" w:hAnsi="Bookman Old Style" w:cs="Century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63F25" w:rsidRPr="00AC2B7E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Bookman Old Style" w:hAnsi="Bookman Old Style" w:cs="Century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63F25" w:rsidRPr="0077654A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" w:hAnsi="Century" w:cs="Century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63F25" w:rsidRPr="003A5001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entury" w:hAnsi="Century" w:cs="Century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63pt;margin-top:0;width:315pt;height:10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" filled="f" stroked="f">
                <v:textbox>
                  <w:txbxContent>
                    <w:p w:rsidR="00163F25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Tahoma"/>
                          <w:b/>
                          <w:i/>
                          <w:color w:val="000000"/>
                          <w:sz w:val="16"/>
                          <w:lang w:val="en-US"/>
                        </w:rPr>
                      </w:pPr>
                    </w:p>
                    <w:p w:rsidR="00163F25" w:rsidRPr="00AC2B7E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Tahoma"/>
                          <w:b/>
                          <w:i/>
                          <w:color w:val="000000"/>
                          <w:sz w:val="16"/>
                          <w:lang w:val="el-GR"/>
                        </w:rPr>
                      </w:pPr>
                      <w:r w:rsidRPr="00AC2B7E">
                        <w:rPr>
                          <w:rFonts w:cs="Tahoma"/>
                          <w:b/>
                          <w:i/>
                          <w:color w:val="000000"/>
                          <w:sz w:val="16"/>
                          <w:lang w:val="el-GR"/>
                        </w:rPr>
                        <w:t>ΕΛΛΗΝΟΓΑΛΛΙΚΟ ΚΟΛΕΓΙΟ «ΔΕΛΑΣΑΛ»</w:t>
                      </w:r>
                    </w:p>
                    <w:p w:rsidR="00163F25" w:rsidRPr="00AC2B7E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entury"/>
                          <w:i/>
                          <w:sz w:val="14"/>
                          <w:szCs w:val="16"/>
                          <w:lang w:val="el-GR"/>
                        </w:rPr>
                      </w:pPr>
                      <w:r w:rsidRPr="00AC2B7E">
                        <w:rPr>
                          <w:rFonts w:cs="Century"/>
                          <w:i/>
                          <w:sz w:val="14"/>
                          <w:szCs w:val="16"/>
                          <w:lang w:val="el-GR"/>
                        </w:rPr>
                        <w:t>Τ. Θ. 06 – 57010 Πεύκα Θεσσαλονίκης</w:t>
                      </w:r>
                    </w:p>
                    <w:p w:rsidR="00163F25" w:rsidRPr="00B64AC9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Tahoma"/>
                          <w:b/>
                          <w:i/>
                          <w:color w:val="000000"/>
                          <w:sz w:val="16"/>
                        </w:rPr>
                      </w:pPr>
                      <w:r w:rsidRPr="00B64AC9">
                        <w:rPr>
                          <w:rFonts w:cs="Tahoma"/>
                          <w:b/>
                          <w:i/>
                          <w:color w:val="000000"/>
                          <w:sz w:val="16"/>
                        </w:rPr>
                        <w:t xml:space="preserve">COLLÈGE GRÉCO-FRANÇAIS «DE </w:t>
                      </w:r>
                      <w:smartTag w:uri="urn:schemas-microsoft-com:office:smarttags" w:element="PersonName">
                        <w:smartTagPr>
                          <w:attr w:name="ProductID" w:val="LA SALLE"/>
                        </w:smartTagPr>
                        <w:r w:rsidRPr="00B64AC9">
                          <w:rPr>
                            <w:rFonts w:cs="Tahoma"/>
                            <w:b/>
                            <w:i/>
                            <w:color w:val="000000"/>
                            <w:sz w:val="16"/>
                          </w:rPr>
                          <w:t>LA SALLE</w:t>
                        </w:r>
                      </w:smartTag>
                      <w:r w:rsidRPr="00B64AC9">
                        <w:rPr>
                          <w:rFonts w:cs="Tahoma"/>
                          <w:b/>
                          <w:i/>
                          <w:color w:val="000000"/>
                          <w:sz w:val="16"/>
                        </w:rPr>
                        <w:t>»</w:t>
                      </w:r>
                    </w:p>
                    <w:p w:rsidR="00163F25" w:rsidRPr="00AB3781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357" w:right="-289" w:firstLine="357"/>
                        <w:jc w:val="both"/>
                        <w:rPr>
                          <w:rFonts w:ascii="Century" w:hAnsi="Century" w:cs="Century"/>
                          <w:color w:val="000000"/>
                          <w:sz w:val="14"/>
                          <w:szCs w:val="14"/>
                        </w:rPr>
                      </w:pPr>
                      <w:r w:rsidRPr="00AC2B7E">
                        <w:rPr>
                          <w:rFonts w:cs="Century"/>
                          <w:i/>
                          <w:sz w:val="14"/>
                          <w:szCs w:val="16"/>
                          <w:lang w:val="el-GR"/>
                        </w:rPr>
                        <w:t>Β</w:t>
                      </w:r>
                      <w:r w:rsidRPr="00AC2B7E">
                        <w:rPr>
                          <w:rFonts w:cs="Century"/>
                          <w:i/>
                          <w:sz w:val="14"/>
                          <w:szCs w:val="16"/>
                        </w:rPr>
                        <w:t xml:space="preserve">.P. 06 – 57010 </w:t>
                      </w:r>
                      <w:r w:rsidRPr="00596570">
                        <w:rPr>
                          <w:rFonts w:cs="Century"/>
                          <w:i/>
                          <w:sz w:val="14"/>
                          <w:szCs w:val="16"/>
                        </w:rPr>
                        <w:t xml:space="preserve">Pefka </w:t>
                      </w:r>
                      <w:r w:rsidRPr="00B64AC9">
                        <w:rPr>
                          <w:rFonts w:cs="Century"/>
                          <w:i/>
                          <w:sz w:val="14"/>
                          <w:szCs w:val="14"/>
                        </w:rPr>
                        <w:t xml:space="preserve">Thessalonique </w:t>
                      </w:r>
                      <w:r w:rsidRPr="00AB3781">
                        <w:rPr>
                          <w:i/>
                          <w:sz w:val="14"/>
                          <w:szCs w:val="14"/>
                        </w:rPr>
                        <w:t>– Grèce</w:t>
                      </w:r>
                    </w:p>
                    <w:p w:rsidR="00163F25" w:rsidRPr="00AC2B7E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entury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cs="Century"/>
                          <w:b/>
                          <w:i/>
                          <w:sz w:val="16"/>
                          <w:lang w:val="el-GR"/>
                        </w:rPr>
                        <w:t>Παιδικός</w:t>
                      </w:r>
                      <w:r w:rsidRPr="0031608E">
                        <w:rPr>
                          <w:rFonts w:cs="Century"/>
                          <w:b/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rFonts w:cs="Century"/>
                          <w:b/>
                          <w:i/>
                          <w:sz w:val="16"/>
                          <w:lang w:val="el-GR"/>
                        </w:rPr>
                        <w:t>Σταθμός</w:t>
                      </w:r>
                      <w:r w:rsidRPr="0031608E">
                        <w:rPr>
                          <w:rFonts w:cs="Century"/>
                          <w:b/>
                          <w:i/>
                          <w:sz w:val="16"/>
                        </w:rPr>
                        <w:t>-</w:t>
                      </w:r>
                      <w:r w:rsidRPr="00AC2B7E">
                        <w:rPr>
                          <w:rFonts w:cs="Century"/>
                          <w:b/>
                          <w:i/>
                          <w:sz w:val="16"/>
                          <w:lang w:val="el-GR"/>
                        </w:rPr>
                        <w:t>Νηπιαγωγείο</w:t>
                      </w:r>
                      <w:r w:rsidRPr="00AC2B7E">
                        <w:rPr>
                          <w:rFonts w:cs="Century"/>
                          <w:b/>
                          <w:i/>
                          <w:sz w:val="16"/>
                        </w:rPr>
                        <w:t xml:space="preserve"> </w:t>
                      </w:r>
                      <w:r w:rsidRPr="00AC2B7E">
                        <w:rPr>
                          <w:b/>
                          <w:spacing w:val="-6"/>
                          <w:sz w:val="12"/>
                          <w:szCs w:val="14"/>
                        </w:rPr>
                        <w:t xml:space="preserve">● </w:t>
                      </w:r>
                      <w:r w:rsidRPr="00AC2B7E">
                        <w:rPr>
                          <w:rFonts w:cs="Century"/>
                          <w:i/>
                          <w:sz w:val="14"/>
                          <w:szCs w:val="16"/>
                          <w:lang w:val="el-GR"/>
                        </w:rPr>
                        <w:t>Τηλ</w:t>
                      </w:r>
                      <w:r w:rsidRPr="00AC2B7E">
                        <w:rPr>
                          <w:rFonts w:cs="Century"/>
                          <w:i/>
                          <w:sz w:val="14"/>
                          <w:szCs w:val="16"/>
                        </w:rPr>
                        <w:t xml:space="preserve">. 2310 674.471  Fax 2310 675.554  </w:t>
                      </w:r>
                    </w:p>
                    <w:p w:rsidR="00163F25" w:rsidRPr="00AC2B7E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entury"/>
                          <w:b/>
                          <w:i/>
                          <w:sz w:val="14"/>
                          <w:szCs w:val="16"/>
                        </w:rPr>
                      </w:pPr>
                      <w:r w:rsidRPr="00AC2B7E">
                        <w:rPr>
                          <w:rFonts w:cs="Century"/>
                          <w:b/>
                          <w:i/>
                          <w:sz w:val="16"/>
                          <w:lang w:val="el-GR"/>
                        </w:rPr>
                        <w:t>Δημοτικό</w:t>
                      </w:r>
                      <w:r w:rsidRPr="00AC2B7E">
                        <w:rPr>
                          <w:rFonts w:cs="Century"/>
                          <w:b/>
                          <w:i/>
                          <w:sz w:val="16"/>
                        </w:rPr>
                        <w:t xml:space="preserve"> </w:t>
                      </w:r>
                      <w:r w:rsidRPr="00AC2B7E">
                        <w:rPr>
                          <w:b/>
                          <w:spacing w:val="-6"/>
                          <w:sz w:val="12"/>
                          <w:szCs w:val="14"/>
                        </w:rPr>
                        <w:t xml:space="preserve">● </w:t>
                      </w:r>
                      <w:r w:rsidRPr="00AC2B7E">
                        <w:rPr>
                          <w:rFonts w:cs="Century"/>
                          <w:i/>
                          <w:sz w:val="14"/>
                          <w:szCs w:val="16"/>
                          <w:lang w:val="el-GR"/>
                        </w:rPr>
                        <w:t>Τηλ</w:t>
                      </w:r>
                      <w:r w:rsidRPr="00AC2B7E">
                        <w:rPr>
                          <w:rFonts w:cs="Century"/>
                          <w:i/>
                          <w:sz w:val="14"/>
                          <w:szCs w:val="16"/>
                        </w:rPr>
                        <w:t xml:space="preserve">. 2310 675.020, 674.396  Fax 2310 675.021  </w:t>
                      </w:r>
                      <w:r w:rsidRPr="00AC2B7E">
                        <w:rPr>
                          <w:rFonts w:cs="Century"/>
                          <w:b/>
                          <w:i/>
                          <w:sz w:val="14"/>
                          <w:szCs w:val="16"/>
                        </w:rPr>
                        <w:t xml:space="preserve"> </w:t>
                      </w:r>
                    </w:p>
                    <w:p w:rsidR="00163F25" w:rsidRPr="00AC2B7E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entury"/>
                          <w:i/>
                          <w:color w:val="000000"/>
                          <w:sz w:val="14"/>
                          <w:szCs w:val="16"/>
                        </w:rPr>
                      </w:pPr>
                      <w:r w:rsidRPr="00AC2B7E">
                        <w:rPr>
                          <w:rFonts w:cs="Century"/>
                          <w:b/>
                          <w:i/>
                          <w:sz w:val="16"/>
                          <w:lang w:val="el-GR"/>
                        </w:rPr>
                        <w:t>Γυμνάσιο</w:t>
                      </w:r>
                      <w:r w:rsidRPr="00AC2B7E">
                        <w:rPr>
                          <w:rFonts w:cs="Century"/>
                          <w:i/>
                          <w:sz w:val="12"/>
                          <w:szCs w:val="14"/>
                        </w:rPr>
                        <w:t>–</w:t>
                      </w:r>
                      <w:r w:rsidRPr="00AC2B7E">
                        <w:rPr>
                          <w:rFonts w:cs="Century"/>
                          <w:b/>
                          <w:i/>
                          <w:sz w:val="16"/>
                          <w:lang w:val="el-GR"/>
                        </w:rPr>
                        <w:t>Λύκειο</w:t>
                      </w:r>
                      <w:r w:rsidRPr="00AC2B7E">
                        <w:rPr>
                          <w:rFonts w:cs="Century"/>
                          <w:b/>
                          <w:i/>
                          <w:sz w:val="16"/>
                        </w:rPr>
                        <w:t xml:space="preserve"> </w:t>
                      </w:r>
                      <w:r w:rsidRPr="00AC2B7E">
                        <w:rPr>
                          <w:b/>
                          <w:spacing w:val="-6"/>
                          <w:sz w:val="12"/>
                          <w:szCs w:val="14"/>
                        </w:rPr>
                        <w:t xml:space="preserve">● </w:t>
                      </w:r>
                      <w:r w:rsidRPr="00AC2B7E">
                        <w:rPr>
                          <w:rFonts w:cs="Century"/>
                          <w:i/>
                          <w:sz w:val="14"/>
                          <w:szCs w:val="16"/>
                          <w:lang w:val="el-GR"/>
                        </w:rPr>
                        <w:t>Τηλ</w:t>
                      </w:r>
                      <w:r w:rsidRPr="00AC2B7E">
                        <w:rPr>
                          <w:rFonts w:cs="Century"/>
                          <w:i/>
                          <w:sz w:val="14"/>
                          <w:szCs w:val="16"/>
                        </w:rPr>
                        <w:t>. 2310 673.252, 673</w:t>
                      </w:r>
                      <w:r w:rsidRPr="00AC2B7E">
                        <w:rPr>
                          <w:rFonts w:cs="Century"/>
                          <w:i/>
                          <w:color w:val="000000"/>
                          <w:sz w:val="14"/>
                          <w:szCs w:val="16"/>
                        </w:rPr>
                        <w:t>.191</w:t>
                      </w:r>
                      <w:r>
                        <w:rPr>
                          <w:rFonts w:cs="Century"/>
                          <w:i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  <w:r w:rsidRPr="00AC2B7E">
                        <w:rPr>
                          <w:rFonts w:cs="Century"/>
                          <w:i/>
                          <w:color w:val="000000"/>
                          <w:sz w:val="14"/>
                          <w:szCs w:val="16"/>
                        </w:rPr>
                        <w:t xml:space="preserve"> Fax 2310 673.348</w:t>
                      </w:r>
                    </w:p>
                    <w:p w:rsidR="00163F25" w:rsidRPr="00B64AC9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entury"/>
                          <w:i/>
                          <w:color w:val="000000"/>
                          <w:sz w:val="14"/>
                          <w:szCs w:val="14"/>
                        </w:rPr>
                      </w:pPr>
                      <w:r w:rsidRPr="00AB3781">
                        <w:rPr>
                          <w:rFonts w:cs="Century"/>
                          <w:i/>
                          <w:color w:val="000000"/>
                          <w:sz w:val="14"/>
                          <w:szCs w:val="14"/>
                          <w:lang w:val="el-GR"/>
                        </w:rPr>
                        <w:t>Ε</w:t>
                      </w:r>
                      <w:r w:rsidRPr="00AB3781">
                        <w:rPr>
                          <w:rFonts w:cs="Century"/>
                          <w:i/>
                          <w:color w:val="000000"/>
                          <w:sz w:val="14"/>
                          <w:szCs w:val="14"/>
                        </w:rPr>
                        <w:t>-m</w:t>
                      </w:r>
                      <w:r w:rsidRPr="00641F1A">
                        <w:rPr>
                          <w:rFonts w:cs="Century"/>
                          <w:i/>
                          <w:color w:val="000000"/>
                          <w:sz w:val="14"/>
                          <w:szCs w:val="14"/>
                        </w:rPr>
                        <w:t xml:space="preserve">ail: </w:t>
                      </w:r>
                      <w:hyperlink r:id="rId8" w:history="1">
                        <w:r w:rsidRPr="00B64AC9">
                          <w:rPr>
                            <w:rStyle w:val="-"/>
                            <w:rFonts w:cs="Century"/>
                            <w:i/>
                            <w:color w:val="000000"/>
                            <w:sz w:val="14"/>
                            <w:szCs w:val="14"/>
                            <w:u w:val="none"/>
                          </w:rPr>
                          <w:t>info@delasalle.gr</w:t>
                        </w:r>
                      </w:hyperlink>
                      <w:r w:rsidRPr="00B64AC9">
                        <w:rPr>
                          <w:rFonts w:cs="Century"/>
                          <w:i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  <w:r w:rsidRPr="00B64AC9">
                        <w:rPr>
                          <w:b/>
                          <w:spacing w:val="-6"/>
                          <w:sz w:val="12"/>
                          <w:szCs w:val="14"/>
                        </w:rPr>
                        <w:t>●</w:t>
                      </w:r>
                      <w:r w:rsidRPr="00B64AC9">
                        <w:rPr>
                          <w:b/>
                          <w:spacing w:val="-6"/>
                          <w:sz w:val="14"/>
                          <w:szCs w:val="14"/>
                        </w:rPr>
                        <w:t xml:space="preserve">  </w:t>
                      </w:r>
                      <w:hyperlink r:id="rId9" w:history="1">
                        <w:r w:rsidRPr="00B64AC9">
                          <w:rPr>
                            <w:rStyle w:val="-"/>
                            <w:rFonts w:cs="Century"/>
                            <w:i/>
                            <w:color w:val="000000"/>
                            <w:sz w:val="14"/>
                            <w:szCs w:val="14"/>
                            <w:u w:val="none"/>
                          </w:rPr>
                          <w:t>www.delasalle.gr</w:t>
                        </w:r>
                      </w:hyperlink>
                    </w:p>
                    <w:p w:rsidR="00163F25" w:rsidRPr="00AB3781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entury"/>
                          <w:i/>
                          <w:color w:val="000000"/>
                          <w:sz w:val="14"/>
                          <w:szCs w:val="14"/>
                        </w:rPr>
                      </w:pPr>
                    </w:p>
                    <w:p w:rsidR="00163F25" w:rsidRPr="00AC2B7E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Century"/>
                          <w:i/>
                          <w:color w:val="000000"/>
                          <w:sz w:val="14"/>
                          <w:szCs w:val="16"/>
                        </w:rPr>
                      </w:pPr>
                    </w:p>
                    <w:p w:rsidR="00163F25" w:rsidRPr="00AC2B7E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okman Old Style" w:hAnsi="Bookman Old Style" w:cs="Century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:rsidR="00163F25" w:rsidRPr="00AC2B7E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Bookman Old Style" w:hAnsi="Bookman Old Style" w:cs="Century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:rsidR="00163F25" w:rsidRPr="0077654A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" w:hAnsi="Century" w:cs="Century"/>
                          <w:i/>
                          <w:sz w:val="16"/>
                          <w:szCs w:val="16"/>
                        </w:rPr>
                      </w:pPr>
                    </w:p>
                    <w:p w:rsidR="00163F25" w:rsidRPr="003A5001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entury" w:hAnsi="Century" w:cs="Century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-103505</wp:posOffset>
                </wp:positionV>
                <wp:extent cx="1143000" cy="1449070"/>
                <wp:effectExtent l="0" t="1270" r="381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F25" w:rsidRDefault="00163F25" w:rsidP="00163F25">
                            <w:pPr>
                              <w:widowControl w:val="0"/>
                              <w:tabs>
                                <w:tab w:val="right" w:pos="10000"/>
                              </w:tabs>
                              <w:autoSpaceDE w:val="0"/>
                              <w:autoSpaceDN w:val="0"/>
                              <w:adjustRightInd w:val="0"/>
                              <w:ind w:left="-360" w:right="-1465" w:firstLine="360"/>
                              <w:jc w:val="both"/>
                              <w:rPr>
                                <w:rFonts w:cs="Verdana"/>
                                <w:b/>
                                <w:bCs/>
                                <w:color w:val="000000"/>
                              </w:rPr>
                            </w:pPr>
                            <w:r w:rsidRPr="00E9458D">
                              <w:t xml:space="preserve">             </w:t>
                            </w:r>
                          </w:p>
                          <w:p w:rsidR="00163F25" w:rsidRPr="00C805CD" w:rsidRDefault="00163F25" w:rsidP="00163F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360" w:right="-748" w:firstLine="360"/>
                              <w:rPr>
                                <w:rFonts w:cs="Century"/>
                                <w:color w:val="000000"/>
                              </w:rPr>
                            </w:pPr>
                            <w:r w:rsidRPr="009673E9">
                              <w:rPr>
                                <w:rFonts w:cs="Bookman Old Style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l-GR"/>
                              </w:rPr>
                              <w:drawing>
                                <wp:inline distT="0" distB="0" distL="0" distR="0" wp14:anchorId="126E39F8" wp14:editId="29B28C6D">
                                  <wp:extent cx="853440" cy="981710"/>
                                  <wp:effectExtent l="0" t="0" r="3810" b="889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-22.5pt;margin-top:-8.15pt;width:90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" filled="f" stroked="f">
                <v:textbox>
                  <w:txbxContent>
                    <w:p w:rsidR="00163F25" w:rsidRDefault="00163F25" w:rsidP="00163F25">
                      <w:pPr>
                        <w:widowControl w:val="0"/>
                        <w:tabs>
                          <w:tab w:val="right" w:pos="10000"/>
                        </w:tabs>
                        <w:autoSpaceDE w:val="0"/>
                        <w:autoSpaceDN w:val="0"/>
                        <w:adjustRightInd w:val="0"/>
                        <w:ind w:left="-360" w:right="-1465" w:firstLine="360"/>
                        <w:jc w:val="both"/>
                        <w:rPr>
                          <w:rFonts w:cs="Verdana"/>
                          <w:b/>
                          <w:bCs/>
                          <w:color w:val="000000"/>
                        </w:rPr>
                      </w:pPr>
                      <w:r w:rsidRPr="00E9458D">
                        <w:t xml:space="preserve">             </w:t>
                      </w:r>
                    </w:p>
                    <w:p w:rsidR="00163F25" w:rsidRPr="00C805CD" w:rsidRDefault="00163F25" w:rsidP="00163F2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360" w:right="-748" w:firstLine="360"/>
                        <w:rPr>
                          <w:rFonts w:cs="Century"/>
                          <w:color w:val="000000"/>
                        </w:rPr>
                      </w:pPr>
                      <w:r w:rsidRPr="009673E9">
                        <w:rPr>
                          <w:rFonts w:cs="Bookman Old Style"/>
                          <w:bCs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bCs/>
                          <w:noProof/>
                          <w:sz w:val="22"/>
                          <w:szCs w:val="22"/>
                          <w:lang w:val="el-GR"/>
                        </w:rPr>
                        <w:drawing>
                          <wp:inline distT="0" distB="0" distL="0" distR="0" wp14:anchorId="126E39F8" wp14:editId="29B28C6D">
                            <wp:extent cx="853440" cy="981710"/>
                            <wp:effectExtent l="0" t="0" r="3810" b="889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98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63F25" w:rsidRDefault="00163F25" w:rsidP="00163F25">
      <w:pPr>
        <w:rPr>
          <w:lang w:val="el-GR"/>
        </w:rPr>
      </w:pPr>
    </w:p>
    <w:p w:rsidR="00163F25" w:rsidRDefault="00163F25" w:rsidP="00163F25">
      <w:pPr>
        <w:rPr>
          <w:lang w:val="en-US"/>
        </w:rPr>
      </w:pPr>
    </w:p>
    <w:p w:rsidR="00163F25" w:rsidRDefault="00163F25" w:rsidP="00163F25">
      <w:pPr>
        <w:rPr>
          <w:lang w:val="en-US"/>
        </w:rPr>
      </w:pPr>
    </w:p>
    <w:p w:rsidR="00163F25" w:rsidRDefault="00163F25" w:rsidP="00163F25">
      <w:pPr>
        <w:rPr>
          <w:lang w:val="en-US"/>
        </w:rPr>
      </w:pPr>
    </w:p>
    <w:p w:rsidR="00163F25" w:rsidRDefault="00163F25" w:rsidP="00163F25">
      <w:pPr>
        <w:rPr>
          <w:lang w:val="en-US"/>
        </w:rPr>
      </w:pPr>
    </w:p>
    <w:p w:rsidR="00163F25" w:rsidRDefault="00163F25" w:rsidP="00163F25">
      <w:pPr>
        <w:ind w:left="-1134" w:right="-1134"/>
        <w:rPr>
          <w:lang w:val="en-US"/>
        </w:rPr>
      </w:pPr>
    </w:p>
    <w:p w:rsidR="00163F25" w:rsidRDefault="00163F25" w:rsidP="00163F25">
      <w:pPr>
        <w:spacing w:line="120" w:lineRule="auto"/>
        <w:ind w:right="-1134"/>
        <w:rPr>
          <w:lang w:val="el-GR"/>
        </w:rPr>
      </w:pPr>
      <w:r w:rsidRPr="00732FBA">
        <w:rPr>
          <w:lang w:val="el-GR"/>
        </w:rPr>
        <w:t xml:space="preserve">   </w:t>
      </w:r>
    </w:p>
    <w:p w:rsidR="00163F25" w:rsidRDefault="00163F25" w:rsidP="00163F25">
      <w:pPr>
        <w:spacing w:line="120" w:lineRule="auto"/>
        <w:ind w:left="-1134" w:right="-1134"/>
        <w:rPr>
          <w:lang w:val="el-GR"/>
        </w:rPr>
      </w:pPr>
    </w:p>
    <w:p w:rsidR="00163F25" w:rsidRDefault="00163F25" w:rsidP="00163F25">
      <w:pPr>
        <w:spacing w:line="480" w:lineRule="auto"/>
        <w:ind w:left="-1134" w:right="-1134"/>
        <w:rPr>
          <w:lang w:val="el-GR"/>
        </w:rPr>
      </w:pPr>
      <w:r>
        <w:rPr>
          <w:lang w:val="el-GR"/>
        </w:rPr>
        <w:t xml:space="preserve">    </w:t>
      </w:r>
      <w:r w:rsidRPr="00A24849">
        <w:rPr>
          <w:lang w:val="el-GR"/>
        </w:rPr>
        <w:t xml:space="preserve">    </w:t>
      </w:r>
      <w:r>
        <w:rPr>
          <w:lang w:val="el-GR"/>
        </w:rPr>
        <w:t xml:space="preserve">  </w:t>
      </w:r>
      <w:r w:rsidRPr="00732FBA">
        <w:rPr>
          <w:lang w:val="el-GR"/>
        </w:rPr>
        <w:t>___</w:t>
      </w:r>
      <w:r>
        <w:rPr>
          <w:lang w:val="el-GR"/>
        </w:rPr>
        <w:t>_______________________________________________________________________________</w:t>
      </w:r>
      <w:r w:rsidRPr="00732FBA">
        <w:rPr>
          <w:lang w:val="el-GR"/>
        </w:rPr>
        <w:t>________</w:t>
      </w:r>
    </w:p>
    <w:p w:rsidR="0002329D" w:rsidRPr="00163F25" w:rsidRDefault="0002329D" w:rsidP="00BF0422">
      <w:pPr>
        <w:tabs>
          <w:tab w:val="left" w:pos="9270"/>
          <w:tab w:val="left" w:pos="9450"/>
        </w:tabs>
        <w:ind w:left="6480" w:right="-262"/>
        <w:rPr>
          <w:rFonts w:asciiTheme="minorHAnsi" w:hAnsiTheme="minorHAnsi" w:cstheme="minorHAnsi"/>
          <w:sz w:val="24"/>
          <w:szCs w:val="24"/>
          <w:lang w:val="el-GR"/>
        </w:rPr>
      </w:pPr>
    </w:p>
    <w:p w:rsidR="00163F25" w:rsidRPr="00163F25" w:rsidRDefault="00163F25" w:rsidP="0002329D">
      <w:pPr>
        <w:tabs>
          <w:tab w:val="left" w:pos="9000"/>
          <w:tab w:val="left" w:pos="9356"/>
          <w:tab w:val="left" w:pos="9450"/>
        </w:tabs>
        <w:ind w:left="5760" w:right="-262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         </w:t>
      </w:r>
      <w:r w:rsidR="002C43F8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02329D">
        <w:rPr>
          <w:rFonts w:asciiTheme="minorHAnsi" w:hAnsiTheme="minorHAnsi" w:cstheme="minorHAnsi"/>
          <w:sz w:val="24"/>
          <w:szCs w:val="24"/>
          <w:lang w:val="el-GR"/>
        </w:rPr>
        <w:t xml:space="preserve">     </w:t>
      </w:r>
      <w:r w:rsidR="00BF4F2E">
        <w:rPr>
          <w:rFonts w:asciiTheme="minorHAnsi" w:hAnsiTheme="minorHAnsi" w:cstheme="minorHAnsi"/>
          <w:sz w:val="24"/>
          <w:szCs w:val="24"/>
          <w:lang w:val="el-GR"/>
        </w:rPr>
        <w:t xml:space="preserve">Πεύκα, </w:t>
      </w:r>
      <w:r w:rsidR="00DB3FC1">
        <w:rPr>
          <w:rFonts w:asciiTheme="minorHAnsi" w:hAnsiTheme="minorHAnsi" w:cstheme="minorHAnsi"/>
          <w:sz w:val="24"/>
          <w:szCs w:val="24"/>
          <w:lang w:val="el-GR"/>
        </w:rPr>
        <w:t>2</w:t>
      </w:r>
      <w:r w:rsidR="00BD3A6C">
        <w:rPr>
          <w:rFonts w:asciiTheme="minorHAnsi" w:hAnsiTheme="minorHAnsi" w:cstheme="minorHAnsi"/>
          <w:sz w:val="24"/>
          <w:szCs w:val="24"/>
          <w:lang w:val="el-GR"/>
        </w:rPr>
        <w:t>4</w:t>
      </w:r>
      <w:r w:rsidR="00DB3FC1">
        <w:rPr>
          <w:rFonts w:asciiTheme="minorHAnsi" w:hAnsiTheme="minorHAnsi" w:cstheme="minorHAnsi"/>
          <w:sz w:val="24"/>
          <w:szCs w:val="24"/>
          <w:lang w:val="el-GR"/>
        </w:rPr>
        <w:t xml:space="preserve"> Ιανουαρίου</w:t>
      </w:r>
      <w:r w:rsidRPr="00163F25">
        <w:rPr>
          <w:rFonts w:asciiTheme="minorHAnsi" w:hAnsiTheme="minorHAnsi" w:cstheme="minorHAnsi"/>
          <w:sz w:val="24"/>
          <w:szCs w:val="24"/>
          <w:lang w:val="el-GR"/>
        </w:rPr>
        <w:t xml:space="preserve"> 201</w:t>
      </w:r>
      <w:r w:rsidR="00DB3FC1">
        <w:rPr>
          <w:rFonts w:asciiTheme="minorHAnsi" w:hAnsiTheme="minorHAnsi" w:cstheme="minorHAnsi"/>
          <w:sz w:val="24"/>
          <w:szCs w:val="24"/>
          <w:lang w:val="el-GR"/>
        </w:rPr>
        <w:t>2</w:t>
      </w:r>
    </w:p>
    <w:p w:rsidR="007A57B5" w:rsidRPr="00163F25" w:rsidRDefault="007A57B5" w:rsidP="00BF0422">
      <w:pPr>
        <w:tabs>
          <w:tab w:val="left" w:pos="9270"/>
          <w:tab w:val="left" w:pos="9450"/>
        </w:tabs>
        <w:spacing w:line="360" w:lineRule="auto"/>
        <w:ind w:left="5760" w:right="-262"/>
        <w:rPr>
          <w:rFonts w:asciiTheme="minorHAnsi" w:hAnsiTheme="minorHAnsi" w:cstheme="minorHAnsi"/>
          <w:sz w:val="24"/>
          <w:szCs w:val="24"/>
          <w:lang w:val="el-GR"/>
        </w:rPr>
      </w:pPr>
    </w:p>
    <w:p w:rsidR="0002329D" w:rsidRPr="00163F25" w:rsidRDefault="0002329D" w:rsidP="00163F25">
      <w:pPr>
        <w:tabs>
          <w:tab w:val="left" w:pos="9270"/>
          <w:tab w:val="left" w:pos="9450"/>
        </w:tabs>
        <w:ind w:left="6237" w:right="-262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63F25" w:rsidRPr="00163F25" w:rsidRDefault="00DB3FC1" w:rsidP="009C1967">
      <w:pPr>
        <w:tabs>
          <w:tab w:val="left" w:pos="9270"/>
          <w:tab w:val="left" w:pos="9450"/>
        </w:tabs>
        <w:spacing w:line="360" w:lineRule="auto"/>
        <w:ind w:left="630" w:right="548" w:hanging="3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Αγαπητοί Γονείς και Κηδεμόνες</w:t>
      </w:r>
      <w:r w:rsidR="00163F25">
        <w:rPr>
          <w:rFonts w:asciiTheme="minorHAnsi" w:hAnsiTheme="minorHAnsi" w:cstheme="minorHAnsi"/>
          <w:sz w:val="24"/>
          <w:szCs w:val="24"/>
          <w:lang w:val="el-GR"/>
        </w:rPr>
        <w:t>,</w:t>
      </w:r>
    </w:p>
    <w:p w:rsidR="00163F25" w:rsidRPr="00D173AB" w:rsidRDefault="00163F25" w:rsidP="00690E83">
      <w:pPr>
        <w:tabs>
          <w:tab w:val="left" w:pos="9270"/>
          <w:tab w:val="left" w:pos="9450"/>
        </w:tabs>
        <w:spacing w:line="276" w:lineRule="auto"/>
        <w:ind w:left="630" w:right="548" w:firstLine="45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7A57B5" w:rsidRDefault="00DB3FC1" w:rsidP="00BF0422">
      <w:pPr>
        <w:tabs>
          <w:tab w:val="left" w:pos="9270"/>
          <w:tab w:val="left" w:pos="9450"/>
        </w:tabs>
        <w:ind w:left="284" w:right="28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173AB">
        <w:rPr>
          <w:rFonts w:asciiTheme="minorHAnsi" w:hAnsiTheme="minorHAnsi" w:cstheme="minorHAnsi"/>
          <w:sz w:val="24"/>
          <w:szCs w:val="24"/>
          <w:lang w:val="el-GR"/>
        </w:rPr>
        <w:t>Προκειμένου να προγραμματίσουμε εγκαίρως τη νέα σχολική χρονιά (2012-2013), στο Κολέγιό μας έχουν αρχίσει οι προεγγραφές για την Α΄ Γυμνασίου.</w:t>
      </w:r>
    </w:p>
    <w:p w:rsidR="009C1967" w:rsidRDefault="009C1967" w:rsidP="00BF0422">
      <w:pPr>
        <w:tabs>
          <w:tab w:val="left" w:pos="9270"/>
          <w:tab w:val="left" w:pos="9450"/>
        </w:tabs>
        <w:ind w:left="284" w:right="282" w:firstLine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9C1967" w:rsidRDefault="00DB3FC1" w:rsidP="00BF0422">
      <w:pPr>
        <w:tabs>
          <w:tab w:val="left" w:pos="9270"/>
          <w:tab w:val="left" w:pos="9450"/>
        </w:tabs>
        <w:ind w:left="284" w:right="28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173AB">
        <w:rPr>
          <w:rFonts w:asciiTheme="minorHAnsi" w:hAnsiTheme="minorHAnsi" w:cstheme="minorHAnsi"/>
          <w:sz w:val="24"/>
          <w:szCs w:val="24"/>
          <w:lang w:val="el-GR"/>
        </w:rPr>
        <w:t>Εάν επιθυμείτε να κάνετε την προεγγραφή του παιδιού σας στην Α΄ τάξη του Γυμνασίου</w:t>
      </w:r>
      <w:r w:rsidR="00BD3A6C">
        <w:rPr>
          <w:rFonts w:asciiTheme="minorHAnsi" w:hAnsiTheme="minorHAnsi" w:cstheme="minorHAnsi"/>
          <w:sz w:val="24"/>
          <w:szCs w:val="24"/>
          <w:lang w:val="el-GR"/>
        </w:rPr>
        <w:t xml:space="preserve"> μας</w:t>
      </w:r>
      <w:r w:rsidRPr="00D173AB">
        <w:rPr>
          <w:rFonts w:asciiTheme="minorHAnsi" w:hAnsiTheme="minorHAnsi" w:cstheme="minorHAnsi"/>
          <w:sz w:val="24"/>
          <w:szCs w:val="24"/>
          <w:lang w:val="el-GR"/>
        </w:rPr>
        <w:t>, θα πρέπει να το δηλώσετε ενυπόγραφα</w:t>
      </w:r>
      <w:r w:rsidR="00D173AB" w:rsidRPr="00D173AB">
        <w:rPr>
          <w:rFonts w:asciiTheme="minorHAnsi" w:hAnsiTheme="minorHAnsi" w:cstheme="minorHAnsi"/>
          <w:sz w:val="24"/>
          <w:szCs w:val="24"/>
          <w:lang w:val="el-GR"/>
        </w:rPr>
        <w:t xml:space="preserve"> στη συνημμένη αίτηση. Μαζί με την αίτηση θα πρέπει να καταβάλετε το ποσό των </w:t>
      </w:r>
      <w:r w:rsidR="00D173AB" w:rsidRPr="009C1967">
        <w:rPr>
          <w:rFonts w:asciiTheme="minorHAnsi" w:hAnsiTheme="minorHAnsi" w:cstheme="minorHAnsi"/>
          <w:b/>
          <w:sz w:val="24"/>
          <w:szCs w:val="24"/>
          <w:lang w:val="el-GR"/>
        </w:rPr>
        <w:t>150 €</w:t>
      </w:r>
      <w:r w:rsidR="00D173AB" w:rsidRPr="00D173A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D173AB" w:rsidRPr="00690E8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για την κατοχύρωση της θέσης</w:t>
      </w:r>
      <w:r w:rsidR="00D173AB" w:rsidRPr="00D173AB"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9C19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9C1967" w:rsidRDefault="009C1967" w:rsidP="00BF0422">
      <w:pPr>
        <w:tabs>
          <w:tab w:val="left" w:pos="9270"/>
          <w:tab w:val="left" w:pos="9450"/>
        </w:tabs>
        <w:ind w:left="284" w:right="282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690E83" w:rsidRDefault="00690E83" w:rsidP="00690E83">
      <w:pPr>
        <w:tabs>
          <w:tab w:val="left" w:pos="9270"/>
          <w:tab w:val="left" w:pos="9450"/>
        </w:tabs>
        <w:spacing w:line="276" w:lineRule="auto"/>
        <w:ind w:left="284" w:right="28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173AB">
        <w:rPr>
          <w:rFonts w:asciiTheme="minorHAnsi" w:hAnsiTheme="minorHAnsi" w:cstheme="minorHAnsi"/>
          <w:sz w:val="24"/>
          <w:szCs w:val="24"/>
          <w:lang w:val="el-GR"/>
        </w:rPr>
        <w:t xml:space="preserve">Οι ημερομηνίες για την προεγγραφή στην Α΄ Γυμνασίου είναι: </w:t>
      </w:r>
    </w:p>
    <w:p w:rsidR="00690E83" w:rsidRPr="00D173AB" w:rsidRDefault="00690E83" w:rsidP="00690E83">
      <w:pPr>
        <w:tabs>
          <w:tab w:val="left" w:pos="9270"/>
          <w:tab w:val="left" w:pos="9450"/>
        </w:tabs>
        <w:spacing w:line="276" w:lineRule="auto"/>
        <w:ind w:left="142" w:right="282" w:firstLine="14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9C1967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Από 3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1</w:t>
      </w:r>
      <w:r w:rsidRPr="009C1967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Ιανουαρίου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έως</w:t>
      </w:r>
      <w:r w:rsidRPr="009C1967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29 Φεβρουαρίου 2012</w:t>
      </w:r>
      <w:r w:rsidRPr="00D173AB">
        <w:rPr>
          <w:rFonts w:asciiTheme="minorHAnsi" w:hAnsiTheme="minorHAnsi" w:cstheme="minorHAnsi"/>
          <w:b/>
          <w:sz w:val="24"/>
          <w:szCs w:val="24"/>
          <w:lang w:val="el-GR"/>
        </w:rPr>
        <w:t>.</w:t>
      </w:r>
    </w:p>
    <w:p w:rsidR="00690E83" w:rsidRDefault="00690E83" w:rsidP="00DC416E">
      <w:pPr>
        <w:tabs>
          <w:tab w:val="left" w:pos="9270"/>
          <w:tab w:val="left" w:pos="9450"/>
        </w:tabs>
        <w:ind w:left="284" w:right="282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173AB" w:rsidRPr="00DC416E" w:rsidRDefault="00D173AB" w:rsidP="00DC416E">
      <w:pPr>
        <w:tabs>
          <w:tab w:val="left" w:pos="9270"/>
          <w:tab w:val="left" w:pos="9450"/>
        </w:tabs>
        <w:ind w:left="284" w:right="28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D173AB">
        <w:rPr>
          <w:rFonts w:asciiTheme="minorHAnsi" w:hAnsiTheme="minorHAnsi" w:cstheme="minorHAnsi"/>
          <w:sz w:val="24"/>
          <w:szCs w:val="24"/>
          <w:lang w:val="el-GR"/>
        </w:rPr>
        <w:t xml:space="preserve">Το ποσό αυτό </w:t>
      </w:r>
      <w:r w:rsidR="009C1967">
        <w:rPr>
          <w:rFonts w:asciiTheme="minorHAnsi" w:hAnsiTheme="minorHAnsi" w:cstheme="minorHAnsi"/>
          <w:b/>
          <w:sz w:val="24"/>
          <w:szCs w:val="24"/>
          <w:lang w:val="el-GR"/>
        </w:rPr>
        <w:t>θα αφαιρείται από την α΄ δόση</w:t>
      </w:r>
      <w:r w:rsidR="00DC416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– </w:t>
      </w:r>
      <w:r w:rsidRPr="0002329D">
        <w:rPr>
          <w:rFonts w:asciiTheme="minorHAnsi" w:hAnsiTheme="minorHAnsi" w:cstheme="minorHAnsi"/>
          <w:b/>
          <w:sz w:val="24"/>
          <w:szCs w:val="24"/>
          <w:lang w:val="el-GR"/>
        </w:rPr>
        <w:t>εγγραφή</w:t>
      </w:r>
      <w:r w:rsidRPr="00D173AB">
        <w:rPr>
          <w:rFonts w:asciiTheme="minorHAnsi" w:hAnsiTheme="minorHAnsi" w:cstheme="minorHAnsi"/>
          <w:sz w:val="24"/>
          <w:szCs w:val="24"/>
          <w:lang w:val="el-GR"/>
        </w:rPr>
        <w:t>. Σε περίπτωση που δεν θα πραγματοποιηθεί η επίσημη εγγραφή</w:t>
      </w:r>
      <w:r w:rsidR="00BD3A6C">
        <w:rPr>
          <w:rFonts w:asciiTheme="minorHAnsi" w:hAnsiTheme="minorHAnsi" w:cstheme="minorHAnsi"/>
          <w:sz w:val="24"/>
          <w:szCs w:val="24"/>
          <w:lang w:val="el-GR"/>
        </w:rPr>
        <w:t xml:space="preserve"> (2 Μαΐου – 29 Ιουνίου 2012), </w:t>
      </w:r>
      <w:r w:rsidRPr="00D173AB">
        <w:rPr>
          <w:rFonts w:asciiTheme="minorHAnsi" w:hAnsiTheme="minorHAnsi" w:cstheme="minorHAnsi"/>
          <w:sz w:val="24"/>
          <w:szCs w:val="24"/>
          <w:lang w:val="el-GR"/>
        </w:rPr>
        <w:t xml:space="preserve"> το παραπάνω ποσό δεν θα επιστρέφεται. </w:t>
      </w:r>
    </w:p>
    <w:p w:rsidR="009C1967" w:rsidRPr="00D173AB" w:rsidRDefault="009C1967" w:rsidP="00BF0422">
      <w:pPr>
        <w:tabs>
          <w:tab w:val="left" w:pos="9270"/>
          <w:tab w:val="left" w:pos="9450"/>
        </w:tabs>
        <w:ind w:left="284" w:right="282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9C1967" w:rsidRDefault="00D173AB" w:rsidP="00BF0422">
      <w:pPr>
        <w:tabs>
          <w:tab w:val="left" w:pos="9270"/>
          <w:tab w:val="left" w:pos="9450"/>
        </w:tabs>
        <w:ind w:left="284" w:right="28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Επίσης, σας ενημερώνουμε ότι</w:t>
      </w:r>
      <w:r w:rsidR="00BD3A6C">
        <w:rPr>
          <w:rFonts w:asciiTheme="minorHAnsi" w:hAnsiTheme="minorHAnsi" w:cstheme="minorHAnsi"/>
          <w:sz w:val="24"/>
          <w:szCs w:val="24"/>
          <w:lang w:val="el-GR"/>
        </w:rPr>
        <w:t>,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για να δημιουργηθούν </w:t>
      </w:r>
      <w:r w:rsidRPr="00B3422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δύο (2) τμήματα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στην Α΄ τάξη του Γυμνασίου</w:t>
      </w:r>
      <w:r w:rsidR="00BD3A6C">
        <w:rPr>
          <w:rFonts w:asciiTheme="minorHAnsi" w:hAnsiTheme="minorHAnsi" w:cstheme="minorHAnsi"/>
          <w:sz w:val="24"/>
          <w:szCs w:val="24"/>
          <w:lang w:val="el-GR"/>
        </w:rPr>
        <w:t xml:space="preserve"> μας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 w:rsidRPr="00BD3A6C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απαραίτητη</w:t>
      </w:r>
      <w:r w:rsidR="0002329D" w:rsidRPr="00BD3A6C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είναι η προεγγραφή πενήντα (50) μαθητών</w:t>
      </w:r>
      <w:r w:rsidR="00BD3A6C" w:rsidRPr="00BD3A6C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καθώς και η</w:t>
      </w:r>
      <w:r w:rsidR="00BD3A6C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BD3A6C" w:rsidRPr="00BD3A6C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τακτοποίηση των μέχρι τώρα οικονομικών υποχρεώσεών σας</w:t>
      </w:r>
      <w:r w:rsidR="0002329D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</w:p>
    <w:p w:rsidR="009C1967" w:rsidRDefault="009C1967" w:rsidP="00BF0422">
      <w:pPr>
        <w:tabs>
          <w:tab w:val="left" w:pos="9270"/>
          <w:tab w:val="left" w:pos="9450"/>
        </w:tabs>
        <w:ind w:left="284" w:right="282" w:firstLine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2C43F8" w:rsidRPr="009C1967" w:rsidRDefault="00BD3A6C" w:rsidP="00BF0422">
      <w:pPr>
        <w:tabs>
          <w:tab w:val="left" w:pos="9270"/>
          <w:tab w:val="left" w:pos="9450"/>
        </w:tabs>
        <w:ind w:left="284" w:right="28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Αν </w:t>
      </w:r>
      <w:r w:rsidR="0002329D">
        <w:rPr>
          <w:rFonts w:asciiTheme="minorHAnsi" w:hAnsiTheme="minorHAnsi" w:cstheme="minorHAnsi"/>
          <w:sz w:val="24"/>
          <w:szCs w:val="24"/>
          <w:lang w:val="el-GR"/>
        </w:rPr>
        <w:t xml:space="preserve">δεν συγκεντρωθεί ο αριθμός αυτός, θα λειτουργήσει </w:t>
      </w:r>
      <w:r w:rsidR="0002329D" w:rsidRPr="00B3422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μόνο ένα (1) τμήμα</w:t>
      </w:r>
      <w:r w:rsidR="0002329D">
        <w:rPr>
          <w:rFonts w:asciiTheme="minorHAnsi" w:hAnsiTheme="minorHAnsi" w:cstheme="minorHAnsi"/>
          <w:sz w:val="24"/>
          <w:szCs w:val="24"/>
          <w:lang w:val="el-GR"/>
        </w:rPr>
        <w:t>.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9C1967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Σε αυτήν την περίπτωση, θα τηρηθεί αυστηρή σ</w:t>
      </w:r>
      <w:bookmarkStart w:id="0" w:name="_GoBack"/>
      <w:bookmarkEnd w:id="0"/>
      <w:r w:rsidRPr="009C1967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ειρά προτεραιότητας</w:t>
      </w:r>
      <w:r w:rsidR="00CA48F1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για την οριστική εγγραφή</w:t>
      </w:r>
      <w:r w:rsidRPr="009C1967">
        <w:rPr>
          <w:rFonts w:asciiTheme="minorHAnsi" w:hAnsiTheme="minorHAnsi" w:cstheme="minorHAnsi"/>
          <w:b/>
          <w:sz w:val="24"/>
          <w:szCs w:val="24"/>
          <w:lang w:val="el-GR"/>
        </w:rPr>
        <w:t>.</w:t>
      </w:r>
    </w:p>
    <w:p w:rsidR="009C1967" w:rsidRDefault="009C1967" w:rsidP="00BF0422">
      <w:pPr>
        <w:tabs>
          <w:tab w:val="left" w:pos="9356"/>
          <w:tab w:val="left" w:pos="9450"/>
        </w:tabs>
        <w:ind w:left="284" w:right="282" w:firstLine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2C43F8" w:rsidRDefault="002C43F8" w:rsidP="00BF0422">
      <w:pPr>
        <w:pStyle w:val="a4"/>
        <w:tabs>
          <w:tab w:val="left" w:pos="9270"/>
          <w:tab w:val="left" w:pos="9450"/>
        </w:tabs>
        <w:spacing w:line="360" w:lineRule="auto"/>
        <w:ind w:left="284" w:right="282" w:firstLine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F0422" w:rsidRDefault="00BF0422" w:rsidP="00BF0422">
      <w:pPr>
        <w:pStyle w:val="a4"/>
        <w:tabs>
          <w:tab w:val="left" w:pos="9270"/>
          <w:tab w:val="left" w:pos="9450"/>
        </w:tabs>
        <w:ind w:left="284" w:right="282" w:firstLine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F0422" w:rsidRDefault="00BF0422" w:rsidP="007325E2">
      <w:pPr>
        <w:tabs>
          <w:tab w:val="left" w:pos="9270"/>
          <w:tab w:val="left" w:pos="9450"/>
        </w:tabs>
        <w:spacing w:line="408" w:lineRule="auto"/>
        <w:ind w:left="284" w:right="284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7325E2">
        <w:rPr>
          <w:rFonts w:asciiTheme="minorHAnsi" w:hAnsiTheme="minorHAnsi" w:cstheme="minorHAnsi"/>
          <w:b/>
          <w:sz w:val="28"/>
          <w:szCs w:val="24"/>
          <w:u w:val="single"/>
          <w:lang w:val="el-GR"/>
        </w:rPr>
        <w:t>ΣΗΜΕΙΩΣΗ</w:t>
      </w:r>
      <w:r w:rsidRPr="007325E2">
        <w:rPr>
          <w:rFonts w:asciiTheme="minorHAnsi" w:hAnsiTheme="minorHAnsi" w:cstheme="minorHAnsi"/>
          <w:b/>
          <w:sz w:val="28"/>
          <w:szCs w:val="24"/>
          <w:lang w:val="el-GR"/>
        </w:rPr>
        <w:t>:</w:t>
      </w:r>
      <w:r w:rsidR="009C1967" w:rsidRPr="007325E2">
        <w:rPr>
          <w:rFonts w:asciiTheme="minorHAnsi" w:hAnsiTheme="minorHAnsi" w:cstheme="minorHAnsi"/>
          <w:sz w:val="28"/>
          <w:szCs w:val="24"/>
          <w:lang w:val="el-GR"/>
        </w:rPr>
        <w:t xml:space="preserve"> </w:t>
      </w:r>
    </w:p>
    <w:p w:rsidR="00BF0422" w:rsidRDefault="009C1967" w:rsidP="009C1967">
      <w:pPr>
        <w:tabs>
          <w:tab w:val="left" w:pos="9270"/>
          <w:tab w:val="left" w:pos="9450"/>
        </w:tabs>
        <w:ind w:left="284" w:right="28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Σε δύο (2) μαθητές της Α΄ Γυμνασίου του σχολικού έτους 2012-2013 </w:t>
      </w:r>
      <w:r w:rsidRPr="00BF0422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θα χορηγηθούν δύο (2) υποτροφίες, με έκπτωση 50% στα δίδακτρα η καθεμία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, με βάση τα αποτελέσματα γραπτής εξέτασης. </w:t>
      </w:r>
    </w:p>
    <w:p w:rsidR="00BF0422" w:rsidRDefault="00BF0422" w:rsidP="00BF0422">
      <w:pPr>
        <w:tabs>
          <w:tab w:val="left" w:pos="9270"/>
          <w:tab w:val="left" w:pos="9450"/>
        </w:tabs>
        <w:spacing w:line="120" w:lineRule="auto"/>
        <w:ind w:left="284" w:right="284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02329D" w:rsidRPr="0002329D" w:rsidRDefault="009C1967" w:rsidP="009C1967">
      <w:pPr>
        <w:tabs>
          <w:tab w:val="left" w:pos="9270"/>
          <w:tab w:val="left" w:pos="9450"/>
        </w:tabs>
        <w:ind w:left="284" w:right="28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Η εξέταση αυτή θα πραγματοποιηθεί το </w:t>
      </w:r>
      <w:r w:rsidRPr="00BF0422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Σάββατο, 1 Δεκεμβρίου 2012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και ώρα </w:t>
      </w:r>
      <w:r w:rsidRPr="00BF0422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9.00΄π.μ.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στις εγκαταστάσεις του Γυμνασίου «ΔΕΛΑΣΑΛ» και θα αφορά την ύλη που θα έχει διδαχθεί στη Νεοελληνική Γλώσσα και στα Μαθηματικά, το α΄ τρίμηνο</w:t>
      </w:r>
      <w:r w:rsidR="00BF0422">
        <w:rPr>
          <w:rFonts w:asciiTheme="minorHAnsi" w:hAnsiTheme="minorHAnsi" w:cstheme="minorHAnsi"/>
          <w:sz w:val="24"/>
          <w:szCs w:val="24"/>
          <w:lang w:val="el-GR"/>
        </w:rPr>
        <w:t xml:space="preserve"> της Α΄ Γυμνασίου.</w:t>
      </w:r>
    </w:p>
    <w:p w:rsidR="0002329D" w:rsidRDefault="0002329D" w:rsidP="00BF0422">
      <w:pPr>
        <w:pStyle w:val="a4"/>
        <w:tabs>
          <w:tab w:val="left" w:pos="9270"/>
          <w:tab w:val="left" w:pos="9450"/>
        </w:tabs>
        <w:spacing w:line="360" w:lineRule="auto"/>
        <w:ind w:left="284" w:right="282" w:firstLine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F0422" w:rsidRDefault="00BF0422" w:rsidP="007325E2">
      <w:pPr>
        <w:pStyle w:val="a4"/>
        <w:tabs>
          <w:tab w:val="left" w:pos="9270"/>
          <w:tab w:val="left" w:pos="9450"/>
        </w:tabs>
        <w:spacing w:line="360" w:lineRule="auto"/>
        <w:ind w:left="284" w:right="282" w:firstLine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F0422" w:rsidRPr="00DC416E" w:rsidRDefault="00BF0422" w:rsidP="00DC416E">
      <w:pPr>
        <w:tabs>
          <w:tab w:val="left" w:pos="9356"/>
          <w:tab w:val="left" w:pos="9450"/>
        </w:tabs>
        <w:spacing w:line="276" w:lineRule="auto"/>
        <w:ind w:left="3828" w:right="28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DC416E">
        <w:rPr>
          <w:rFonts w:asciiTheme="minorHAnsi" w:hAnsiTheme="minorHAnsi" w:cstheme="minorHAnsi"/>
          <w:sz w:val="24"/>
          <w:szCs w:val="24"/>
          <w:lang w:val="el-GR"/>
        </w:rPr>
        <w:t>Σας ευχαριστούμε εκ των προτέρων για τη συνεργασία.</w:t>
      </w:r>
    </w:p>
    <w:p w:rsidR="00DB3FC1" w:rsidRPr="00DC416E" w:rsidRDefault="00DC416E" w:rsidP="00DC416E">
      <w:pPr>
        <w:pStyle w:val="a4"/>
        <w:tabs>
          <w:tab w:val="left" w:pos="9270"/>
          <w:tab w:val="left" w:pos="9450"/>
        </w:tabs>
        <w:ind w:left="3828" w:right="282" w:firstLine="903"/>
        <w:rPr>
          <w:rFonts w:asciiTheme="minorHAnsi" w:hAnsiTheme="minorHAnsi" w:cstheme="minorHAnsi"/>
          <w:b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                  </w:t>
      </w:r>
      <w:r w:rsidR="00DB3FC1" w:rsidRPr="00DC416E">
        <w:rPr>
          <w:rFonts w:asciiTheme="minorHAnsi" w:hAnsiTheme="minorHAnsi" w:cstheme="minorHAnsi"/>
          <w:b/>
          <w:sz w:val="24"/>
          <w:szCs w:val="24"/>
          <w:lang w:val="el-GR"/>
        </w:rPr>
        <w:t>Από τη Διεύθυνση</w:t>
      </w:r>
      <w:r w:rsidR="007A57B5" w:rsidRPr="00DC416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</w:p>
    <w:p w:rsidR="00DB3FC1" w:rsidRPr="00DC416E" w:rsidRDefault="00DC416E" w:rsidP="00DC416E">
      <w:pPr>
        <w:pStyle w:val="a4"/>
        <w:tabs>
          <w:tab w:val="left" w:pos="9270"/>
          <w:tab w:val="left" w:pos="9450"/>
        </w:tabs>
        <w:ind w:left="3828" w:right="282" w:firstLine="903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DC416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</w:t>
      </w:r>
      <w:r w:rsidR="007A57B5" w:rsidRPr="00DC416E">
        <w:rPr>
          <w:rFonts w:asciiTheme="minorHAnsi" w:hAnsiTheme="minorHAnsi" w:cstheme="minorHAnsi"/>
          <w:b/>
          <w:sz w:val="24"/>
          <w:szCs w:val="24"/>
          <w:lang w:val="el-GR"/>
        </w:rPr>
        <w:t>του Κολεγίου</w:t>
      </w:r>
      <w:r w:rsidR="00DB3FC1" w:rsidRPr="00DC416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«ΔΕΛΑΣΑΛ»</w:t>
      </w:r>
    </w:p>
    <w:p w:rsidR="007A57B5" w:rsidRDefault="007A57B5" w:rsidP="002C43F8">
      <w:pPr>
        <w:pStyle w:val="a4"/>
        <w:tabs>
          <w:tab w:val="left" w:pos="9270"/>
          <w:tab w:val="left" w:pos="9450"/>
        </w:tabs>
        <w:ind w:left="5760" w:right="282" w:firstLine="567"/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A460BB" w:rsidRPr="00B43691" w:rsidRDefault="00A460BB" w:rsidP="00A460BB">
      <w:pPr>
        <w:pStyle w:val="a4"/>
        <w:tabs>
          <w:tab w:val="left" w:pos="9270"/>
          <w:tab w:val="left" w:pos="9450"/>
        </w:tabs>
        <w:ind w:left="5760" w:right="282" w:firstLine="567"/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A460BB" w:rsidRPr="00B43691" w:rsidRDefault="00A460BB" w:rsidP="00A460BB">
      <w:pPr>
        <w:pStyle w:val="a4"/>
        <w:tabs>
          <w:tab w:val="left" w:pos="9270"/>
          <w:tab w:val="left" w:pos="9450"/>
        </w:tabs>
        <w:ind w:left="5760" w:right="282" w:firstLine="567"/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sectPr w:rsidR="00A460BB" w:rsidRPr="00B43691" w:rsidSect="00BF0422">
      <w:pgSz w:w="11906" w:h="16838" w:code="9"/>
      <w:pgMar w:top="284" w:right="1134" w:bottom="142" w:left="1134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216"/>
    <w:multiLevelType w:val="hybridMultilevel"/>
    <w:tmpl w:val="41D02F08"/>
    <w:lvl w:ilvl="0" w:tplc="5EB23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7D04FB"/>
    <w:multiLevelType w:val="hybridMultilevel"/>
    <w:tmpl w:val="18945C7E"/>
    <w:lvl w:ilvl="0" w:tplc="2A5EAC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25"/>
    <w:rsid w:val="0002329D"/>
    <w:rsid w:val="00163F25"/>
    <w:rsid w:val="002C43F8"/>
    <w:rsid w:val="0037460E"/>
    <w:rsid w:val="003837FA"/>
    <w:rsid w:val="00690E83"/>
    <w:rsid w:val="007325E2"/>
    <w:rsid w:val="007A57B5"/>
    <w:rsid w:val="007B7B40"/>
    <w:rsid w:val="009C1967"/>
    <w:rsid w:val="00A460BB"/>
    <w:rsid w:val="00AD6A34"/>
    <w:rsid w:val="00B34229"/>
    <w:rsid w:val="00B43691"/>
    <w:rsid w:val="00BD3A6C"/>
    <w:rsid w:val="00BF0422"/>
    <w:rsid w:val="00BF4F2E"/>
    <w:rsid w:val="00C40944"/>
    <w:rsid w:val="00CA48F1"/>
    <w:rsid w:val="00D173AB"/>
    <w:rsid w:val="00DB3FC1"/>
    <w:rsid w:val="00DC416E"/>
    <w:rsid w:val="00E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25"/>
    <w:pPr>
      <w:spacing w:after="0" w:line="240" w:lineRule="auto"/>
    </w:pPr>
    <w:rPr>
      <w:rFonts w:ascii="Verdana" w:eastAsia="Times New Roman" w:hAnsi="Verdana" w:cs="Courier New"/>
      <w:sz w:val="18"/>
      <w:szCs w:val="18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63F2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63F2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3F25"/>
    <w:rPr>
      <w:rFonts w:ascii="Tahoma" w:eastAsia="Times New Roman" w:hAnsi="Tahoma" w:cs="Tahoma"/>
      <w:sz w:val="16"/>
      <w:szCs w:val="16"/>
      <w:lang w:val="fr-FR" w:eastAsia="el-GR"/>
    </w:rPr>
  </w:style>
  <w:style w:type="paragraph" w:styleId="a4">
    <w:name w:val="List Paragraph"/>
    <w:basedOn w:val="a"/>
    <w:uiPriority w:val="34"/>
    <w:qFormat/>
    <w:rsid w:val="0016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25"/>
    <w:pPr>
      <w:spacing w:after="0" w:line="240" w:lineRule="auto"/>
    </w:pPr>
    <w:rPr>
      <w:rFonts w:ascii="Verdana" w:eastAsia="Times New Roman" w:hAnsi="Verdana" w:cs="Courier New"/>
      <w:sz w:val="18"/>
      <w:szCs w:val="18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63F2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63F2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3F25"/>
    <w:rPr>
      <w:rFonts w:ascii="Tahoma" w:eastAsia="Times New Roman" w:hAnsi="Tahoma" w:cs="Tahoma"/>
      <w:sz w:val="16"/>
      <w:szCs w:val="16"/>
      <w:lang w:val="fr-FR" w:eastAsia="el-GR"/>
    </w:rPr>
  </w:style>
  <w:style w:type="paragraph" w:styleId="a4">
    <w:name w:val="List Paragraph"/>
    <w:basedOn w:val="a"/>
    <w:uiPriority w:val="34"/>
    <w:qFormat/>
    <w:rsid w:val="0016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lasalle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elasalle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lasalle.gr" TargetMode="Externa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delasall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2012-01-25T07:17:00Z</cp:lastPrinted>
  <dcterms:created xsi:type="dcterms:W3CDTF">2011-10-10T06:16:00Z</dcterms:created>
  <dcterms:modified xsi:type="dcterms:W3CDTF">2012-01-25T07:17:00Z</dcterms:modified>
</cp:coreProperties>
</file>